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10DD" w14:textId="77777777" w:rsidR="00C2713B" w:rsidRPr="0017418F" w:rsidRDefault="00C2713B" w:rsidP="00C2713B">
      <w:pPr>
        <w:spacing w:before="163"/>
        <w:jc w:val="center"/>
        <w:outlineLvl w:val="7"/>
        <w:rPr>
          <w:b/>
        </w:rPr>
      </w:pPr>
      <w:r w:rsidRPr="0017418F">
        <w:rPr>
          <w:b/>
        </w:rPr>
        <w:t>ОПРОСНЫЙ ЛИСТ</w:t>
      </w:r>
    </w:p>
    <w:p w14:paraId="6FF5DB9A" w14:textId="77777777" w:rsidR="00C2713B" w:rsidRPr="0017418F" w:rsidRDefault="00C2713B" w:rsidP="00C2713B">
      <w:pPr>
        <w:spacing w:before="163"/>
        <w:jc w:val="center"/>
        <w:outlineLvl w:val="7"/>
      </w:pPr>
      <w:r w:rsidRPr="0017418F">
        <w:t>ДЛЯ ТЕХНИЧЕСКОГО АНАЛИЗА ЗАДАЧИ</w:t>
      </w:r>
    </w:p>
    <w:p w14:paraId="45F6A3BF" w14:textId="60F04E83" w:rsidR="00C2713B" w:rsidRDefault="00C2713B" w:rsidP="00C2713B">
      <w:pPr>
        <w:spacing w:before="163"/>
        <w:jc w:val="center"/>
        <w:outlineLvl w:val="7"/>
      </w:pPr>
      <w:r w:rsidRPr="0017418F">
        <w:t>ПО ИЗМЕЛЬЧЕНИЮ РУДНЫХ И НЕРУДНЫХ ИСКОПАЕМЫХ</w:t>
      </w:r>
    </w:p>
    <w:p w14:paraId="7E00E56E" w14:textId="77777777" w:rsidR="00343E30" w:rsidRPr="0017418F" w:rsidRDefault="00343E30" w:rsidP="00C2713B">
      <w:pPr>
        <w:spacing w:before="163"/>
        <w:jc w:val="center"/>
        <w:outlineLvl w:val="7"/>
      </w:pPr>
    </w:p>
    <w:tbl>
      <w:tblPr>
        <w:tblW w:w="11625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12"/>
        <w:gridCol w:w="1559"/>
        <w:gridCol w:w="47"/>
        <w:gridCol w:w="1512"/>
        <w:gridCol w:w="1843"/>
        <w:gridCol w:w="425"/>
        <w:gridCol w:w="851"/>
        <w:gridCol w:w="992"/>
        <w:gridCol w:w="709"/>
      </w:tblGrid>
      <w:tr w:rsidR="00DB5D07" w14:paraId="6EB76A45" w14:textId="77777777" w:rsidTr="00ED1BE0">
        <w:trPr>
          <w:trHeight w:val="235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  <w:vAlign w:val="center"/>
          </w:tcPr>
          <w:p w14:paraId="547384B8" w14:textId="77777777" w:rsidR="00DB5D07" w:rsidRPr="004221D4" w:rsidRDefault="00DB5D07" w:rsidP="007772C5">
            <w:pPr>
              <w:jc w:val="center"/>
              <w:rPr>
                <w:color w:val="F4B083" w:themeColor="accent2" w:themeTint="99"/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t>Опросный лист</w:t>
            </w:r>
          </w:p>
        </w:tc>
      </w:tr>
      <w:tr w:rsidR="00DB5D07" w14:paraId="4DB5B0B7" w14:textId="77777777" w:rsidTr="00ED1BE0">
        <w:trPr>
          <w:trHeight w:val="23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DAB2" w14:textId="77777777" w:rsidR="00DB5D07" w:rsidRPr="005F34B5" w:rsidRDefault="00DB5D07" w:rsidP="007772C5">
            <w:r w:rsidRPr="005F34B5">
              <w:t>Полное наименование организации</w:t>
            </w:r>
          </w:p>
        </w:tc>
        <w:tc>
          <w:tcPr>
            <w:tcW w:w="7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9B6E" w14:textId="64F5CE03" w:rsidR="00DB5D07" w:rsidRPr="005F34B5" w:rsidRDefault="00DB5D07" w:rsidP="007772C5"/>
        </w:tc>
      </w:tr>
      <w:tr w:rsidR="00DB5D07" w14:paraId="40D66BD8" w14:textId="77777777" w:rsidTr="00ED1BE0">
        <w:trPr>
          <w:trHeight w:val="23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2995" w14:textId="77777777" w:rsidR="00DB5D07" w:rsidRPr="005F34B5" w:rsidRDefault="00DB5D07" w:rsidP="007772C5">
            <w:r w:rsidRPr="005F34B5">
              <w:t>ФИО, должность руководителя</w:t>
            </w:r>
          </w:p>
        </w:tc>
        <w:tc>
          <w:tcPr>
            <w:tcW w:w="7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0F72" w14:textId="77777777" w:rsidR="00DB5D07" w:rsidRPr="005F34B5" w:rsidRDefault="00DB5D07" w:rsidP="007772C5"/>
        </w:tc>
      </w:tr>
      <w:tr w:rsidR="00DB5D07" w14:paraId="44DB08E6" w14:textId="77777777" w:rsidTr="00ED1BE0">
        <w:trPr>
          <w:trHeight w:val="23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18BA" w14:textId="77777777" w:rsidR="00DB5D07" w:rsidRPr="005F34B5" w:rsidRDefault="00DB5D07" w:rsidP="007772C5">
            <w:r w:rsidRPr="005F34B5">
              <w:t>ФИО, должность контактного лица</w:t>
            </w:r>
          </w:p>
        </w:tc>
        <w:tc>
          <w:tcPr>
            <w:tcW w:w="7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A0EA" w14:textId="77777777" w:rsidR="00DB5D07" w:rsidRPr="005F34B5" w:rsidRDefault="00DB5D07" w:rsidP="007772C5"/>
        </w:tc>
      </w:tr>
      <w:tr w:rsidR="00DB5D07" w14:paraId="1608D492" w14:textId="77777777" w:rsidTr="00ED1BE0">
        <w:trPr>
          <w:trHeight w:val="23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3BDE" w14:textId="77777777" w:rsidR="00DB5D07" w:rsidRPr="005F34B5" w:rsidRDefault="00DB5D07" w:rsidP="007772C5">
            <w:r w:rsidRPr="005F34B5">
              <w:t>Адрес потребителя (фактический)</w:t>
            </w:r>
          </w:p>
        </w:tc>
        <w:tc>
          <w:tcPr>
            <w:tcW w:w="7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8519" w14:textId="77777777" w:rsidR="00DB5D07" w:rsidRPr="005F34B5" w:rsidRDefault="00DB5D07" w:rsidP="007772C5"/>
        </w:tc>
      </w:tr>
      <w:tr w:rsidR="00DB5D07" w14:paraId="6CA8E36B" w14:textId="77777777" w:rsidTr="00ED1BE0">
        <w:trPr>
          <w:trHeight w:val="23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9943" w14:textId="77777777" w:rsidR="00DB5D07" w:rsidRPr="005F34B5" w:rsidRDefault="00DB5D07" w:rsidP="007772C5">
            <w:r w:rsidRPr="005F34B5">
              <w:t>Телефон, факс</w:t>
            </w:r>
          </w:p>
        </w:tc>
        <w:tc>
          <w:tcPr>
            <w:tcW w:w="7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9056" w14:textId="77777777" w:rsidR="00DB5D07" w:rsidRPr="005F34B5" w:rsidRDefault="00DB5D07" w:rsidP="007772C5"/>
        </w:tc>
      </w:tr>
      <w:tr w:rsidR="00DB5D07" w14:paraId="22497404" w14:textId="77777777" w:rsidTr="00ED1BE0">
        <w:trPr>
          <w:trHeight w:val="23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7835" w14:textId="77777777" w:rsidR="00DB5D07" w:rsidRPr="005F34B5" w:rsidRDefault="00DB5D07" w:rsidP="007772C5">
            <w:r w:rsidRPr="005F34B5">
              <w:t>E-mail / Сайт</w:t>
            </w:r>
          </w:p>
        </w:tc>
        <w:tc>
          <w:tcPr>
            <w:tcW w:w="7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584E" w14:textId="77777777" w:rsidR="00DB5D07" w:rsidRPr="005F34B5" w:rsidRDefault="00DB5D07" w:rsidP="007772C5"/>
        </w:tc>
      </w:tr>
      <w:tr w:rsidR="00DB5D07" w14:paraId="670FB827" w14:textId="77777777" w:rsidTr="00ED1BE0">
        <w:trPr>
          <w:trHeight w:val="23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8276" w14:textId="77777777" w:rsidR="00DB5D07" w:rsidRPr="005F34B5" w:rsidRDefault="00DB5D07" w:rsidP="007772C5">
            <w:r w:rsidRPr="005F34B5">
              <w:t>Предположительные сроки приобретения</w:t>
            </w:r>
          </w:p>
        </w:tc>
        <w:tc>
          <w:tcPr>
            <w:tcW w:w="7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CDDF" w14:textId="77777777" w:rsidR="00DB5D07" w:rsidRPr="005F34B5" w:rsidRDefault="00DB5D07" w:rsidP="007772C5"/>
        </w:tc>
      </w:tr>
      <w:tr w:rsidR="00343E30" w14:paraId="3256E1E4" w14:textId="77777777" w:rsidTr="005F34B5">
        <w:trPr>
          <w:trHeight w:val="23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AFB2" w14:textId="77777777" w:rsidR="00DB5D07" w:rsidRPr="005F34B5" w:rsidRDefault="00DB5D07" w:rsidP="007772C5">
            <w:r w:rsidRPr="005F34B5">
              <w:t>Назначение оборудования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1F5A" w14:textId="77777777" w:rsidR="00DB5D07" w:rsidRPr="005F34B5" w:rsidRDefault="00DB5D07" w:rsidP="007772C5">
            <w:r w:rsidRPr="005F34B5">
              <w:t>Новый проект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7172" w14:textId="77777777" w:rsidR="00DB5D07" w:rsidRPr="005F34B5" w:rsidRDefault="00DB5D07" w:rsidP="007772C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13A2" w14:textId="77777777" w:rsidR="00DB5D07" w:rsidRPr="005F34B5" w:rsidRDefault="00DB5D07" w:rsidP="007772C5">
            <w:r w:rsidRPr="005F34B5">
              <w:t>Реконструкция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F2F0" w14:textId="77777777" w:rsidR="00DB5D07" w:rsidRPr="005F34B5" w:rsidRDefault="00DB5D07" w:rsidP="007772C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A6CB" w14:textId="77777777" w:rsidR="00DB5D07" w:rsidRPr="005F34B5" w:rsidRDefault="00DB5D07" w:rsidP="007772C5">
            <w:r w:rsidRPr="005F34B5">
              <w:t>Замена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B022" w14:textId="77777777" w:rsidR="00DB5D07" w:rsidRPr="005F34B5" w:rsidRDefault="00DB5D07" w:rsidP="007772C5"/>
        </w:tc>
      </w:tr>
      <w:tr w:rsidR="00B42B29" w14:paraId="32C5650A" w14:textId="77777777" w:rsidTr="00ED1BE0">
        <w:trPr>
          <w:trHeight w:val="416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  <w:vAlign w:val="center"/>
          </w:tcPr>
          <w:p w14:paraId="366A9AE7" w14:textId="27362C3E" w:rsidR="00B42B29" w:rsidRPr="004221D4" w:rsidRDefault="00B42B29" w:rsidP="007772C5">
            <w:pPr>
              <w:jc w:val="center"/>
              <w:rPr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t>Укажите сведения об исходном материале</w:t>
            </w:r>
          </w:p>
        </w:tc>
      </w:tr>
      <w:tr w:rsidR="00CF7EF5" w14:paraId="01C61F9E" w14:textId="77777777" w:rsidTr="00ED1BE0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5191" w14:textId="77777777" w:rsidR="00CF7EF5" w:rsidRDefault="00CF7EF5" w:rsidP="007772C5">
            <w:r>
              <w:t>Материалы для измельчения: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C116" w14:textId="21E76174" w:rsidR="00CF7EF5" w:rsidRPr="004221D4" w:rsidRDefault="00CF7EF5" w:rsidP="007772C5">
            <w:pPr>
              <w:rPr>
                <w:sz w:val="28"/>
                <w:szCs w:val="28"/>
              </w:rPr>
            </w:pPr>
          </w:p>
        </w:tc>
      </w:tr>
      <w:tr w:rsidR="00CF7EF5" w14:paraId="3701405A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4247DF6" w14:textId="604813C9" w:rsidR="00CF7EF5" w:rsidRPr="004221D4" w:rsidRDefault="00CF7EF5" w:rsidP="00CF7EF5">
            <w:pPr>
              <w:jc w:val="center"/>
              <w:rPr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t xml:space="preserve">Укажите способ помола </w:t>
            </w:r>
          </w:p>
        </w:tc>
      </w:tr>
      <w:tr w:rsidR="00CF7EF5" w14:paraId="58EDAB9F" w14:textId="77777777" w:rsidTr="00ED1BE0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A210" w14:textId="6AD45F1E" w:rsidR="00CF7EF5" w:rsidRDefault="00CF7EF5" w:rsidP="00CF7EF5">
            <w:r>
              <w:t>Сухой или мокрый: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6A95" w14:textId="07851FAB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423E71A1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  <w:vAlign w:val="center"/>
          </w:tcPr>
          <w:p w14:paraId="21151E77" w14:textId="77777777" w:rsidR="00CF7EF5" w:rsidRPr="004221D4" w:rsidRDefault="00CF7EF5" w:rsidP="00CF7EF5">
            <w:pPr>
              <w:jc w:val="center"/>
              <w:rPr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t>Механические и физические характеристики</w:t>
            </w:r>
          </w:p>
        </w:tc>
      </w:tr>
      <w:tr w:rsidR="00CF7EF5" w14:paraId="23B2050C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0261" w14:textId="30DDD645" w:rsidR="00CF7EF5" w:rsidRDefault="00CF7EF5" w:rsidP="00CF7EF5">
            <w:r>
              <w:t>Максимальный линейный размер исходного материала, мм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3BB9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026F4C45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14C9" w14:textId="5146336A" w:rsidR="00CF7EF5" w:rsidRDefault="00CF7EF5" w:rsidP="00CF7EF5">
            <w:r>
              <w:t>Твёрдость по шкале Мооса, ед.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4F99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5E112E05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52DB" w14:textId="77777777" w:rsidR="00CF7EF5" w:rsidRDefault="00CF7EF5" w:rsidP="00CF7EF5">
            <w:r>
              <w:t>Предел прочности при сжатии, кгс/см^2 (МПа)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8FEC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2E3127B5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E8AE" w14:textId="77777777" w:rsidR="00CF7EF5" w:rsidRDefault="00CF7EF5" w:rsidP="00CF7EF5">
            <w:r>
              <w:t>Насыпная плотность, г/см^3 (кг/м^3)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58CA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3CD72453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1AEE" w14:textId="77777777" w:rsidR="00CF7EF5" w:rsidRDefault="00CF7EF5" w:rsidP="00CF7EF5">
            <w:r>
              <w:t>Плотность в твердом теле, г/см^3 (кг/м^3)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DD94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6098AB64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6992" w14:textId="77777777" w:rsidR="00CF7EF5" w:rsidRDefault="00CF7EF5" w:rsidP="00CF7EF5">
            <w:r>
              <w:t>Влажность материала, %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BB63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2B17E7B1" w14:textId="77777777" w:rsidTr="0089792F">
        <w:trPr>
          <w:trHeight w:val="1293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00C8" w14:textId="5EFBCF93" w:rsidR="00CF7EF5" w:rsidRDefault="00CF7EF5" w:rsidP="00CF7EF5">
            <w:r>
              <w:t>Наличие металлических включений (указать материал и размеры)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D040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7BFF72D2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  <w:vAlign w:val="center"/>
          </w:tcPr>
          <w:p w14:paraId="4D8ED7F3" w14:textId="06B9F69A" w:rsidR="00CF7EF5" w:rsidRPr="004221D4" w:rsidRDefault="00CF7EF5" w:rsidP="00CF7EF5">
            <w:pPr>
              <w:jc w:val="center"/>
              <w:rPr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lastRenderedPageBreak/>
              <w:t>Требования к готовой продукции</w:t>
            </w:r>
          </w:p>
        </w:tc>
      </w:tr>
      <w:tr w:rsidR="00CF7EF5" w14:paraId="759CCC62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D190" w14:textId="35A08CC3" w:rsidR="00CF7EF5" w:rsidRDefault="00CF7EF5" w:rsidP="00CF7EF5">
            <w:r>
              <w:t>Фракция на выходе, мм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2AC0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035CB042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1E00" w14:textId="77777777" w:rsidR="00CF7EF5" w:rsidRDefault="00CF7EF5" w:rsidP="00CF7EF5">
            <w:r>
              <w:t>Влажность материала, %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E2E7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0EA1FAB3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7CAA" w14:textId="01DB2915" w:rsidR="00CF7EF5" w:rsidRDefault="0089792F" w:rsidP="00CF7EF5">
            <w:r>
              <w:t xml:space="preserve">Прочее: 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5170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CF7EF5" w14:paraId="46DEE8F1" w14:textId="77777777" w:rsidTr="005F34B5">
        <w:trPr>
          <w:trHeight w:val="3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63AA" w14:textId="77777777" w:rsidR="00CF7EF5" w:rsidRDefault="00CF7EF5" w:rsidP="00CF7EF5"/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6B43" w14:textId="77777777" w:rsidR="00CF7EF5" w:rsidRPr="004221D4" w:rsidRDefault="00CF7EF5" w:rsidP="00CF7EF5">
            <w:pPr>
              <w:rPr>
                <w:sz w:val="28"/>
                <w:szCs w:val="28"/>
              </w:rPr>
            </w:pPr>
          </w:p>
        </w:tc>
      </w:tr>
      <w:tr w:rsidR="00FC10B2" w14:paraId="347F4BB1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  <w:vAlign w:val="center"/>
          </w:tcPr>
          <w:p w14:paraId="0E2ECD1B" w14:textId="77777777" w:rsidR="00FC10B2" w:rsidRPr="004221D4" w:rsidRDefault="00FC10B2" w:rsidP="007772C5">
            <w:pPr>
              <w:jc w:val="center"/>
              <w:rPr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t>Необходимость установки систем аспирации</w:t>
            </w:r>
          </w:p>
        </w:tc>
      </w:tr>
      <w:tr w:rsidR="00315E0A" w14:paraId="6E8F3D39" w14:textId="77777777" w:rsidTr="00ED1BE0">
        <w:trPr>
          <w:trHeight w:val="360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C4DE" w14:textId="51A677D3" w:rsidR="00315E0A" w:rsidRDefault="00315E0A" w:rsidP="007772C5">
            <w:r>
              <w:t>Да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818A" w14:textId="77777777" w:rsidR="00315E0A" w:rsidRPr="005F34B5" w:rsidRDefault="00315E0A" w:rsidP="007772C5">
            <w:r w:rsidRPr="005F34B5">
              <w:t>Нет</w:t>
            </w:r>
          </w:p>
        </w:tc>
      </w:tr>
      <w:tr w:rsidR="00FC10B2" w14:paraId="714E96F8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</w:tcPr>
          <w:p w14:paraId="12235A5F" w14:textId="77777777" w:rsidR="00FC10B2" w:rsidRPr="004221D4" w:rsidRDefault="00FC10B2" w:rsidP="007772C5">
            <w:pPr>
              <w:jc w:val="center"/>
              <w:rPr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t>Условия монтажа, наладки и пуско-наладки:</w:t>
            </w:r>
          </w:p>
        </w:tc>
      </w:tr>
      <w:tr w:rsidR="00FC10B2" w14:paraId="4197FA90" w14:textId="77777777" w:rsidTr="00ED1BE0">
        <w:trPr>
          <w:trHeight w:val="360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AB97" w14:textId="77777777" w:rsidR="00FC10B2" w:rsidRDefault="00FC10B2" w:rsidP="007772C5">
            <w:r>
              <w:t>Полностью собственными силами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DFAD" w14:textId="7B83F809" w:rsidR="00FC10B2" w:rsidRPr="005F34B5" w:rsidRDefault="00FC10B2" w:rsidP="007772C5">
            <w:r w:rsidRPr="005F34B5">
              <w:t>Шефмонтаж</w:t>
            </w:r>
            <w:r w:rsidR="004221D4" w:rsidRPr="005F34B5">
              <w:t xml:space="preserve"> </w:t>
            </w:r>
            <w:r w:rsidRPr="005F34B5">
              <w:t>(под ключ)</w:t>
            </w:r>
          </w:p>
        </w:tc>
      </w:tr>
      <w:tr w:rsidR="00FC10B2" w14:paraId="36F183B3" w14:textId="77777777" w:rsidTr="00ED1BE0">
        <w:trPr>
          <w:trHeight w:val="360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2C84" w14:textId="77777777" w:rsidR="00FC10B2" w:rsidRDefault="00FC10B2" w:rsidP="007772C5">
            <w:r>
              <w:t>Монтаж собственными силами, пуско-наладка поставщиком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5724" w14:textId="77777777" w:rsidR="00FC10B2" w:rsidRPr="004221D4" w:rsidRDefault="00FC10B2" w:rsidP="007772C5">
            <w:pPr>
              <w:rPr>
                <w:sz w:val="28"/>
                <w:szCs w:val="28"/>
              </w:rPr>
            </w:pPr>
          </w:p>
        </w:tc>
      </w:tr>
      <w:tr w:rsidR="00FC10B2" w14:paraId="0800E9A5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</w:tcPr>
          <w:p w14:paraId="6A563374" w14:textId="77777777" w:rsidR="00FC10B2" w:rsidRPr="004221D4" w:rsidRDefault="00FC10B2" w:rsidP="007772C5">
            <w:pPr>
              <w:jc w:val="center"/>
              <w:rPr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t>Электроснабжение на площадке размещения:</w:t>
            </w:r>
          </w:p>
        </w:tc>
      </w:tr>
      <w:tr w:rsidR="00FC10B2" w14:paraId="788C5274" w14:textId="6BAADAE9" w:rsidTr="00ED1BE0">
        <w:trPr>
          <w:trHeight w:val="360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2620" w14:textId="77777777" w:rsidR="00FC10B2" w:rsidRDefault="00FC10B2" w:rsidP="00FC10B2">
            <w:pPr>
              <w:jc w:val="center"/>
            </w:pPr>
            <w:r>
              <w:t>Дизельный генератор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D1B0D" w14:textId="559452FC" w:rsidR="00FC10B2" w:rsidRPr="005F34B5" w:rsidRDefault="00FC10B2" w:rsidP="00FC10B2">
            <w:pPr>
              <w:jc w:val="center"/>
            </w:pPr>
            <w:r w:rsidRPr="005F34B5">
              <w:t>Электрическая подстанция</w:t>
            </w:r>
          </w:p>
        </w:tc>
      </w:tr>
      <w:tr w:rsidR="00FC10B2" w14:paraId="3F05A07F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</w:tcPr>
          <w:p w14:paraId="2A489EED" w14:textId="77777777" w:rsidR="00FC10B2" w:rsidRPr="004221D4" w:rsidRDefault="00FC10B2" w:rsidP="007772C5">
            <w:pPr>
              <w:jc w:val="center"/>
              <w:rPr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t>Напряжение электрической сети, В:</w:t>
            </w:r>
          </w:p>
        </w:tc>
      </w:tr>
      <w:tr w:rsidR="00FC10B2" w14:paraId="24EF21A0" w14:textId="77777777" w:rsidTr="00ED1BE0">
        <w:trPr>
          <w:trHeight w:val="360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FD08" w14:textId="77777777" w:rsidR="00FC10B2" w:rsidRDefault="00FC10B2" w:rsidP="007772C5">
            <w:r>
              <w:t>220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5F61" w14:textId="77777777" w:rsidR="00FC10B2" w:rsidRDefault="00FC10B2" w:rsidP="007772C5">
            <w:r>
              <w:t>380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FB72" w14:textId="77777777" w:rsidR="00FC10B2" w:rsidRPr="005F34B5" w:rsidRDefault="00FC10B2" w:rsidP="007772C5">
            <w:r w:rsidRPr="005F34B5">
              <w:t>6000</w:t>
            </w:r>
          </w:p>
        </w:tc>
      </w:tr>
      <w:tr w:rsidR="00FC10B2" w14:paraId="15E6C7F3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</w:tcPr>
          <w:p w14:paraId="67251D6D" w14:textId="77777777" w:rsidR="00FC10B2" w:rsidRPr="004221D4" w:rsidRDefault="00FC10B2" w:rsidP="007772C5">
            <w:pPr>
              <w:jc w:val="center"/>
              <w:rPr>
                <w:sz w:val="28"/>
                <w:szCs w:val="28"/>
              </w:rPr>
            </w:pPr>
            <w:r w:rsidRPr="004221D4">
              <w:rPr>
                <w:sz w:val="28"/>
                <w:szCs w:val="28"/>
              </w:rPr>
              <w:t>Категория размещения ГОСТ 15150-69:</w:t>
            </w:r>
          </w:p>
        </w:tc>
      </w:tr>
      <w:tr w:rsidR="00FC10B2" w14:paraId="1D6138B7" w14:textId="77777777" w:rsidTr="00ED1BE0">
        <w:trPr>
          <w:trHeight w:val="360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7797" w14:textId="77777777" w:rsidR="00FC10B2" w:rsidRDefault="00FC10B2" w:rsidP="007772C5">
            <w:r>
              <w:t>У1</w:t>
            </w:r>
          </w:p>
          <w:p w14:paraId="54A5AC2D" w14:textId="77777777" w:rsidR="00FC10B2" w:rsidRDefault="00FC10B2" w:rsidP="007772C5">
            <w:r>
              <w:t>(На открытом воздухе)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1784" w14:textId="77777777" w:rsidR="00FC10B2" w:rsidRDefault="00FC10B2" w:rsidP="007772C5">
            <w:r>
              <w:t>У2</w:t>
            </w:r>
          </w:p>
          <w:p w14:paraId="6A370E79" w14:textId="77777777" w:rsidR="00FC10B2" w:rsidRDefault="00FC10B2" w:rsidP="007772C5">
            <w:r>
              <w:t>(Под навесом или в помещениях)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6555" w14:textId="77777777" w:rsidR="00FC10B2" w:rsidRPr="005F34B5" w:rsidRDefault="00FC10B2" w:rsidP="007772C5">
            <w:r w:rsidRPr="005F34B5">
              <w:t>У3</w:t>
            </w:r>
          </w:p>
          <w:p w14:paraId="36B01D4F" w14:textId="77777777" w:rsidR="00FC10B2" w:rsidRPr="005F34B5" w:rsidRDefault="00FC10B2" w:rsidP="007772C5">
            <w:r w:rsidRPr="005F34B5">
              <w:t>(В закрытых помещениях без регулирования климатических условий)</w:t>
            </w:r>
          </w:p>
        </w:tc>
      </w:tr>
      <w:tr w:rsidR="00ED1BE0" w14:paraId="52CA99EF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  <w:vAlign w:val="center"/>
          </w:tcPr>
          <w:p w14:paraId="512D52B4" w14:textId="77777777" w:rsidR="00ED1BE0" w:rsidRDefault="00ED1BE0" w:rsidP="007772C5">
            <w:pPr>
              <w:jc w:val="center"/>
            </w:pPr>
            <w:r>
              <w:t>Ограничения транспортировки:</w:t>
            </w:r>
          </w:p>
        </w:tc>
      </w:tr>
      <w:tr w:rsidR="00ED1BE0" w14:paraId="6EE95C02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37CC" w14:textId="77777777" w:rsidR="00ED1BE0" w:rsidRDefault="00ED1BE0" w:rsidP="007772C5"/>
        </w:tc>
      </w:tr>
      <w:tr w:rsidR="007F3E1C" w14:paraId="10881785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F467" w14:textId="77777777" w:rsidR="007F3E1C" w:rsidRDefault="007F3E1C" w:rsidP="007772C5"/>
        </w:tc>
      </w:tr>
      <w:tr w:rsidR="00ED1BE0" w14:paraId="663C64A1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9CD6" w14:textId="77777777" w:rsidR="00ED1BE0" w:rsidRDefault="00ED1BE0" w:rsidP="007772C5"/>
        </w:tc>
      </w:tr>
      <w:tr w:rsidR="00ED1BE0" w14:paraId="6D724C35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  <w:vAlign w:val="center"/>
          </w:tcPr>
          <w:p w14:paraId="35ED58BE" w14:textId="77777777" w:rsidR="00ED1BE0" w:rsidRDefault="00ED1BE0" w:rsidP="007772C5">
            <w:pPr>
              <w:jc w:val="center"/>
            </w:pPr>
            <w:r>
              <w:t>Предполагаемый перечень оборудования:</w:t>
            </w:r>
          </w:p>
        </w:tc>
      </w:tr>
      <w:tr w:rsidR="00ED1BE0" w14:paraId="12ACEF6E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8FA1" w14:textId="77777777" w:rsidR="00ED1BE0" w:rsidRDefault="00ED1BE0" w:rsidP="007772C5"/>
        </w:tc>
      </w:tr>
      <w:tr w:rsidR="007F3E1C" w14:paraId="31FD8A24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B9E5" w14:textId="77777777" w:rsidR="007F3E1C" w:rsidRDefault="007F3E1C" w:rsidP="007772C5"/>
        </w:tc>
      </w:tr>
      <w:tr w:rsidR="00ED1BE0" w14:paraId="70317CC3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FD92" w14:textId="77777777" w:rsidR="00ED1BE0" w:rsidRDefault="00ED1BE0" w:rsidP="007772C5"/>
        </w:tc>
      </w:tr>
      <w:tr w:rsidR="00ED1BE0" w14:paraId="61166A9B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EE6" w:themeFill="text2" w:themeFillTint="30"/>
            <w:vAlign w:val="center"/>
          </w:tcPr>
          <w:p w14:paraId="358C43EB" w14:textId="77777777" w:rsidR="00ED1BE0" w:rsidRDefault="00ED1BE0" w:rsidP="007772C5">
            <w:pPr>
              <w:jc w:val="center"/>
            </w:pPr>
            <w:r>
              <w:t>Перечень имеющегося оборудования:</w:t>
            </w:r>
          </w:p>
        </w:tc>
      </w:tr>
      <w:tr w:rsidR="00ED1BE0" w14:paraId="327379C6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AD27" w14:textId="77777777" w:rsidR="00ED1BE0" w:rsidRDefault="00ED1BE0" w:rsidP="007772C5"/>
        </w:tc>
      </w:tr>
      <w:tr w:rsidR="007F3E1C" w14:paraId="758CD799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3195" w14:textId="77777777" w:rsidR="007F3E1C" w:rsidRDefault="007F3E1C" w:rsidP="007772C5"/>
        </w:tc>
      </w:tr>
      <w:tr w:rsidR="00ED1BE0" w14:paraId="6D680897" w14:textId="77777777" w:rsidTr="00ED1BE0">
        <w:trPr>
          <w:trHeight w:val="360"/>
        </w:trPr>
        <w:tc>
          <w:tcPr>
            <w:tcW w:w="11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7B25" w14:textId="77777777" w:rsidR="00ED1BE0" w:rsidRDefault="00ED1BE0" w:rsidP="007772C5"/>
        </w:tc>
      </w:tr>
    </w:tbl>
    <w:p w14:paraId="6B8EDA34" w14:textId="77777777" w:rsidR="00FC10B2" w:rsidRDefault="00FC10B2" w:rsidP="00DB5D07"/>
    <w:sectPr w:rsidR="00FC10B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D205" w14:textId="77777777" w:rsidR="00024771" w:rsidRDefault="00024771" w:rsidP="00C2713B">
      <w:r>
        <w:separator/>
      </w:r>
    </w:p>
  </w:endnote>
  <w:endnote w:type="continuationSeparator" w:id="0">
    <w:p w14:paraId="1E2A8B9F" w14:textId="77777777" w:rsidR="00024771" w:rsidRDefault="00024771" w:rsidP="00C2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E43B" w14:textId="77777777" w:rsidR="00024771" w:rsidRDefault="00024771" w:rsidP="00C2713B">
      <w:r>
        <w:separator/>
      </w:r>
    </w:p>
  </w:footnote>
  <w:footnote w:type="continuationSeparator" w:id="0">
    <w:p w14:paraId="0E9F95A5" w14:textId="77777777" w:rsidR="00024771" w:rsidRDefault="00024771" w:rsidP="00C2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2" w:type="dxa"/>
      <w:tblInd w:w="-12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267"/>
      <w:gridCol w:w="6685"/>
    </w:tblGrid>
    <w:tr w:rsidR="00C2713B" w:rsidRPr="00834786" w14:paraId="1AA4B1CB" w14:textId="77777777" w:rsidTr="00C2713B">
      <w:trPr>
        <w:trHeight w:val="1550"/>
      </w:trPr>
      <w:tc>
        <w:tcPr>
          <w:tcW w:w="4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B59698" w14:textId="77777777" w:rsidR="00C2713B" w:rsidRDefault="00C2713B" w:rsidP="00C2713B">
          <w:r>
            <w:rPr>
              <w:b/>
              <w:noProof/>
            </w:rPr>
            <w:drawing>
              <wp:inline distT="0" distB="0" distL="0" distR="0" wp14:anchorId="72808AED" wp14:editId="485E9F42">
                <wp:extent cx="2574387" cy="956603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2626919" cy="976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5F2EA5" w14:textId="77777777" w:rsidR="00C2713B" w:rsidRDefault="00C2713B" w:rsidP="00C2713B">
          <w:pPr>
            <w:spacing w:before="163"/>
            <w:jc w:val="right"/>
            <w:outlineLvl w:val="7"/>
            <w:rPr>
              <w:b/>
            </w:rPr>
          </w:pPr>
          <w:r>
            <w:rPr>
              <w:b/>
              <w:color w:val="000000"/>
              <w:spacing w:val="-1"/>
            </w:rPr>
            <w:t xml:space="preserve">По вопросам </w:t>
          </w:r>
          <w:r>
            <w:rPr>
              <w:b/>
              <w:color w:val="000000"/>
            </w:rPr>
            <w:t>обращаться:</w:t>
          </w:r>
        </w:p>
        <w:p w14:paraId="168D394D" w14:textId="77777777" w:rsidR="00C2713B" w:rsidRDefault="00C2713B" w:rsidP="00C2713B">
          <w:pPr>
            <w:spacing w:before="163"/>
            <w:jc w:val="right"/>
            <w:outlineLvl w:val="7"/>
            <w:rPr>
              <w:b/>
            </w:rPr>
          </w:pPr>
        </w:p>
        <w:p w14:paraId="42DBEBC8" w14:textId="77777777" w:rsidR="00C2713B" w:rsidRDefault="00C2713B" w:rsidP="00C2713B">
          <w:pPr>
            <w:jc w:val="right"/>
          </w:pPr>
          <w:r>
            <w:rPr>
              <w:color w:val="000000"/>
            </w:rPr>
            <w:t>ООО «САМАРСКИЙ ЗАВОД РОТОР»</w:t>
          </w:r>
        </w:p>
        <w:p w14:paraId="09F122F6" w14:textId="77777777" w:rsidR="00C2713B" w:rsidRDefault="00C2713B" w:rsidP="00C2713B">
          <w:pPr>
            <w:jc w:val="right"/>
          </w:pPr>
          <w:proofErr w:type="spellStart"/>
          <w:proofErr w:type="gramStart"/>
          <w:r>
            <w:rPr>
              <w:color w:val="000000"/>
            </w:rPr>
            <w:t>г.Самара,ул</w:t>
          </w:r>
          <w:proofErr w:type="spellEnd"/>
          <w:proofErr w:type="gramEnd"/>
          <w:r>
            <w:rPr>
              <w:color w:val="000000"/>
            </w:rPr>
            <w:t xml:space="preserve"> Водников, 60</w:t>
          </w:r>
        </w:p>
        <w:p w14:paraId="02D6FFE7" w14:textId="77777777" w:rsidR="00C2713B" w:rsidRDefault="00C2713B" w:rsidP="00C2713B">
          <w:pPr>
            <w:spacing w:line="240" w:lineRule="exact"/>
            <w:jc w:val="right"/>
          </w:pPr>
          <w:r>
            <w:rPr>
              <w:color w:val="000000"/>
            </w:rPr>
            <w:t xml:space="preserve">тел.: </w:t>
          </w:r>
          <w:hyperlink r:id="rId2" w:history="1">
            <w:r>
              <w:rPr>
                <w:color w:val="000000"/>
                <w:spacing w:val="-10"/>
                <w:u w:color="000000"/>
              </w:rPr>
              <w:t>8-800-777-17-67</w:t>
            </w:r>
          </w:hyperlink>
        </w:p>
        <w:p w14:paraId="0D23EDCE" w14:textId="77777777" w:rsidR="00C2713B" w:rsidRPr="00B47DDE" w:rsidRDefault="00C2713B" w:rsidP="00C2713B">
          <w:pPr>
            <w:jc w:val="right"/>
            <w:rPr>
              <w:lang w:val="en-US"/>
            </w:rPr>
          </w:pPr>
          <w:r w:rsidRPr="00B47DDE">
            <w:rPr>
              <w:color w:val="000000"/>
              <w:lang w:val="en-US"/>
            </w:rPr>
            <w:t xml:space="preserve">mail: </w:t>
          </w:r>
          <w:hyperlink r:id="rId3" w:history="1">
            <w:r w:rsidRPr="00B47DDE">
              <w:rPr>
                <w:color w:val="000000"/>
                <w:spacing w:val="-10"/>
                <w:u w:color="000000"/>
                <w:lang w:val="en-US"/>
              </w:rPr>
              <w:t>info@rotor-dsk.ru</w:t>
            </w:r>
          </w:hyperlink>
        </w:p>
        <w:p w14:paraId="3666A3BF" w14:textId="77777777" w:rsidR="00C2713B" w:rsidRPr="00B47DDE" w:rsidRDefault="00C2713B" w:rsidP="00C2713B">
          <w:pPr>
            <w:jc w:val="right"/>
            <w:rPr>
              <w:lang w:val="en-US"/>
            </w:rPr>
          </w:pPr>
          <w:r w:rsidRPr="00B47DDE">
            <w:rPr>
              <w:color w:val="000000"/>
              <w:lang w:val="en-US"/>
            </w:rPr>
            <w:t xml:space="preserve">web: </w:t>
          </w:r>
          <w:hyperlink r:id="rId4" w:history="1">
            <w:r w:rsidRPr="00B47DDE">
              <w:rPr>
                <w:rStyle w:val="a7"/>
                <w:rFonts w:eastAsia="Andale Sans UI"/>
                <w:color w:val="000000"/>
                <w:lang w:val="en-US"/>
              </w:rPr>
              <w:t>www.rotor-dsk.ru</w:t>
            </w:r>
          </w:hyperlink>
        </w:p>
      </w:tc>
    </w:tr>
  </w:tbl>
  <w:p w14:paraId="3B457404" w14:textId="77777777" w:rsidR="00C2713B" w:rsidRPr="00D077B4" w:rsidRDefault="00C2713B" w:rsidP="00C2713B">
    <w:pPr>
      <w:pStyle w:val="a3"/>
      <w:rPr>
        <w:lang w:val="en-US"/>
      </w:rPr>
    </w:pPr>
  </w:p>
  <w:p w14:paraId="0A0EA173" w14:textId="77777777" w:rsidR="00C2713B" w:rsidRPr="00C2713B" w:rsidRDefault="00C2713B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F"/>
    <w:rsid w:val="00024771"/>
    <w:rsid w:val="000B0189"/>
    <w:rsid w:val="0020774C"/>
    <w:rsid w:val="00315E0A"/>
    <w:rsid w:val="00343E30"/>
    <w:rsid w:val="00372302"/>
    <w:rsid w:val="004221D4"/>
    <w:rsid w:val="0047061D"/>
    <w:rsid w:val="004F452D"/>
    <w:rsid w:val="00572A19"/>
    <w:rsid w:val="005F34B5"/>
    <w:rsid w:val="006119D1"/>
    <w:rsid w:val="006A04B6"/>
    <w:rsid w:val="007F3E1C"/>
    <w:rsid w:val="00834786"/>
    <w:rsid w:val="0089792F"/>
    <w:rsid w:val="00A67110"/>
    <w:rsid w:val="00B3132F"/>
    <w:rsid w:val="00B42B29"/>
    <w:rsid w:val="00BD0A51"/>
    <w:rsid w:val="00C2713B"/>
    <w:rsid w:val="00C36596"/>
    <w:rsid w:val="00CF7EF5"/>
    <w:rsid w:val="00D030E4"/>
    <w:rsid w:val="00DB5D07"/>
    <w:rsid w:val="00ED1BE0"/>
    <w:rsid w:val="00F72980"/>
    <w:rsid w:val="00FB0CED"/>
    <w:rsid w:val="00F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1F35"/>
  <w15:chartTrackingRefBased/>
  <w15:docId w15:val="{0E21F8AF-87E4-4328-9189-EB043D01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13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13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2713B"/>
  </w:style>
  <w:style w:type="paragraph" w:styleId="a5">
    <w:name w:val="footer"/>
    <w:basedOn w:val="a"/>
    <w:link w:val="a6"/>
    <w:uiPriority w:val="99"/>
    <w:unhideWhenUsed/>
    <w:rsid w:val="00C2713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2713B"/>
  </w:style>
  <w:style w:type="paragraph" w:customStyle="1" w:styleId="1">
    <w:name w:val="Гиперссылка1"/>
    <w:link w:val="a7"/>
    <w:rsid w:val="00C2713B"/>
    <w:pPr>
      <w:widowControl w:val="0"/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7">
    <w:name w:val="Hyperlink"/>
    <w:link w:val="1"/>
    <w:rsid w:val="00C2713B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javascript:;" TargetMode="External"/><Relationship Id="rId2" Type="http://schemas.openxmlformats.org/officeDocument/2006/relationships/hyperlink" Target="tel:+78007771767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rotor-d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3EA3-7CD7-497F-B1C7-E0C6CFDC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2025-10-07T08:14:00Z</dcterms:created>
  <dcterms:modified xsi:type="dcterms:W3CDTF">2025-10-13T14:13:00Z</dcterms:modified>
</cp:coreProperties>
</file>